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1D5CFD"/>
    <w:p w14:paraId="075B30EA">
      <w:pPr>
        <w:pStyle w:val="2"/>
        <w:bidi w:val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Keyes Hall Water Flow Sensor</w:t>
      </w:r>
    </w:p>
    <w:p w14:paraId="24076BA1"/>
    <w:p w14:paraId="1F43DE9C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8435" cy="3944620"/>
            <wp:effectExtent l="0" t="0" r="0" b="0"/>
            <wp:docPr id="6" name="图片 6" descr="OR0356 金-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OR0356 金-14"/>
                    <pic:cNvPicPr>
                      <a:picLocks noChangeAspect="1"/>
                    </pic:cNvPicPr>
                  </pic:nvPicPr>
                  <pic:blipFill>
                    <a:blip r:embed="rId6"/>
                    <a:srcRect t="9889" b="15103"/>
                    <a:stretch>
                      <a:fillRect/>
                    </a:stretch>
                  </pic:blipFill>
                  <pic:spPr>
                    <a:xfrm>
                      <a:off x="0" y="0"/>
                      <a:ext cx="5258435" cy="3944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0CAD3E">
      <w:pPr>
        <w:rPr>
          <w:rFonts w:hint="eastAsia"/>
          <w:b/>
          <w:bCs/>
          <w:sz w:val="21"/>
          <w:szCs w:val="21"/>
          <w:lang w:val="en-US" w:eastAsia="zh-CN"/>
        </w:rPr>
      </w:pPr>
    </w:p>
    <w:p w14:paraId="727294DC">
      <w:pPr>
        <w:pStyle w:val="3"/>
        <w:bidi w:val="0"/>
        <w:rPr>
          <w:rFonts w:hint="default"/>
          <w:b/>
          <w:bCs/>
          <w:sz w:val="21"/>
          <w:szCs w:val="21"/>
          <w:lang w:val="en-US" w:eastAsia="zh-CN"/>
        </w:rPr>
      </w:pPr>
      <w:r>
        <w:rPr>
          <w:rFonts w:hint="eastAsia"/>
          <w:lang w:val="en-US" w:eastAsia="zh-CN"/>
        </w:rPr>
        <w:t>1. Product Parameters</w:t>
      </w:r>
    </w:p>
    <w:p w14:paraId="3A79F9AB">
      <w:pPr>
        <w:jc w:val="left"/>
        <w:rPr>
          <w:rFonts w:hint="default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Output signal: output NPN pulse signals by default</w:t>
      </w:r>
    </w:p>
    <w:p w14:paraId="6D23F2F2">
      <w:pPr>
        <w:jc w:val="left"/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Model number: YF-B5</w:t>
      </w:r>
    </w:p>
    <w:p w14:paraId="165DCB63">
      <w:pPr>
        <w:jc w:val="left"/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Interface size: 6</w:t>
      </w:r>
      <w:r>
        <w:rPr>
          <w:rFonts w:hint="default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’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(G3 / 4)</w:t>
      </w:r>
    </w:p>
    <w:p w14:paraId="4E8B3351">
      <w:pPr>
        <w:jc w:val="left"/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Operating voltage: DC 5~18V</w:t>
      </w:r>
    </w:p>
    <w:p w14:paraId="6CA994B7">
      <w:pPr>
        <w:jc w:val="left"/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Internal/external diameter: 17.9/25.8mm</w:t>
      </w:r>
    </w:p>
    <w:p w14:paraId="5D87D0FB">
      <w:pPr>
        <w:jc w:val="left"/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Screw teeth length: 11mm</w:t>
      </w:r>
    </w:p>
    <w:p w14:paraId="1387E27F">
      <w:pPr>
        <w:jc w:val="left"/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Material: Zinc alloy shell \ 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with</w:t>
      </w:r>
      <w:r>
        <w:rPr>
          <w:rFonts w:hint="eastAsia" w:ascii="微软雅黑" w:hAnsi="微软雅黑" w:eastAsia="微软雅黑" w:cs="微软雅黑"/>
          <w:sz w:val="21"/>
          <w:szCs w:val="21"/>
        </w:rPr>
        <w:t xml:space="preserve"> heat-shrinkable tubing</w:t>
      </w:r>
    </w:p>
    <w:p w14:paraId="3DE9CD26">
      <w:pPr>
        <w:jc w:val="left"/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Water pressure resistance: 1.75MPa</w:t>
      </w:r>
    </w:p>
    <w:p w14:paraId="29145C75">
      <w:pPr>
        <w:jc w:val="left"/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Output pulse high level: &gt;DC4.7V (Input voltage DC 5V)</w:t>
      </w:r>
    </w:p>
    <w:p w14:paraId="0655E069">
      <w:pPr>
        <w:jc w:val="left"/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Output pulse duty cycle: 50% ± 10%</w:t>
      </w:r>
    </w:p>
    <w:p w14:paraId="323F7EA1">
      <w:pPr>
        <w:jc w:val="left"/>
        <w:rPr>
          <w:rFonts w:hint="eastAsia" w:ascii="微软雅黑" w:hAnsi="微软雅黑" w:eastAsia="微软雅黑" w:cs="微软雅黑"/>
          <w:b w:val="0"/>
          <w:bCs w:val="0"/>
          <w:i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Insulation resistance: &gt;100M</w:t>
      </w:r>
      <w:r>
        <w:rPr>
          <w:rFonts w:hint="eastAsia" w:ascii="微软雅黑" w:hAnsi="微软雅黑" w:eastAsia="微软雅黑" w:cs="微软雅黑"/>
          <w:b w:val="0"/>
          <w:bCs w:val="0"/>
          <w:i w:val="0"/>
          <w:caps w:val="0"/>
          <w:color w:val="333333"/>
          <w:spacing w:val="0"/>
          <w:sz w:val="21"/>
          <w:szCs w:val="21"/>
          <w:shd w:val="clear" w:fill="FFFFFF"/>
        </w:rPr>
        <w:t>Ω</w:t>
      </w:r>
    </w:p>
    <w:p w14:paraId="4037B426">
      <w:pPr>
        <w:jc w:val="left"/>
        <w:rPr>
          <w:rFonts w:hint="eastAsia" w:ascii="微软雅黑" w:hAnsi="微软雅黑" w:eastAsia="微软雅黑" w:cs="微软雅黑"/>
          <w:b w:val="0"/>
          <w:bCs w:val="0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Flow range: [ within 1～40L\MIN ]±3%</w:t>
      </w:r>
    </w:p>
    <w:p w14:paraId="7A045592">
      <w:pPr>
        <w:jc w:val="left"/>
        <w:rPr>
          <w:rFonts w:hint="default" w:ascii="微软雅黑" w:hAnsi="微软雅黑" w:eastAsia="微软雅黑" w:cs="微软雅黑"/>
          <w:b w:val="0"/>
          <w:bCs w:val="0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Sealing: seal each hole, no leakage or deformation under 1.7MPa water pressure within 1 minute</w:t>
      </w:r>
    </w:p>
    <w:p w14:paraId="3ABC6543">
      <w:pPr>
        <w:jc w:val="left"/>
        <w:rPr>
          <w:rFonts w:hint="eastAsia" w:ascii="微软雅黑" w:hAnsi="微软雅黑" w:eastAsia="微软雅黑" w:cs="微软雅黑"/>
          <w:b w:val="0"/>
          <w:bCs w:val="0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Flow pulse characteristics: (6.6 * Q) Q = Min±3%</w:t>
      </w:r>
    </w:p>
    <w:p w14:paraId="7050B98D">
      <w:pPr>
        <w:jc w:val="left"/>
        <w:rPr>
          <w:rFonts w:hint="eastAsia" w:ascii="微软雅黑" w:hAnsi="微软雅黑" w:eastAsia="微软雅黑" w:cs="微软雅黑"/>
          <w:b w:val="0"/>
          <w:bCs w:val="0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color w:val="333333"/>
          <w:spacing w:val="0"/>
          <w:sz w:val="21"/>
          <w:szCs w:val="21"/>
          <w:shd w:val="clear" w:fill="FFFFFF"/>
          <w:lang w:val="en-US" w:eastAsia="zh-CN"/>
        </w:rPr>
        <w:t>O</w:t>
      </w:r>
      <w:r>
        <w:rPr>
          <w:rFonts w:hint="eastAsia" w:ascii="微软雅黑" w:hAnsi="微软雅黑" w:eastAsia="微软雅黑" w:cs="微软雅黑"/>
          <w:b w:val="0"/>
          <w:bCs w:val="0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utput 390 pulses per minute</w:t>
      </w:r>
    </w:p>
    <w:p w14:paraId="467BBBFB">
      <w:pPr>
        <w:jc w:val="left"/>
        <w:rPr>
          <w:rFonts w:hint="default" w:ascii="微软雅黑" w:hAnsi="微软雅黑" w:eastAsia="微软雅黑" w:cs="微软雅黑"/>
          <w:b/>
          <w:bCs/>
          <w:i w:val="0"/>
          <w:caps w:val="0"/>
          <w:color w:val="FF0000"/>
          <w:spacing w:val="0"/>
          <w:sz w:val="21"/>
          <w:szCs w:val="21"/>
          <w:highlight w:val="none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caps w:val="0"/>
          <w:color w:val="FF0000"/>
          <w:spacing w:val="0"/>
          <w:sz w:val="21"/>
          <w:szCs w:val="21"/>
          <w:highlight w:val="none"/>
          <w:shd w:val="clear" w:fill="FFFFFF"/>
          <w:lang w:val="en-US" w:eastAsia="zh-CN"/>
        </w:rPr>
        <w:t>Note: During using, the direction of the water flow should be the same with the arrow on the sensor, otherwise it will not work properly.</w:t>
      </w:r>
    </w:p>
    <w:p w14:paraId="7F64ABE8"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</w:p>
    <w:p w14:paraId="69CC6963">
      <w:pPr>
        <w:pStyle w:val="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2.Wiring Diagram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0"/>
        <w:gridCol w:w="2840"/>
      </w:tblGrid>
      <w:tr w14:paraId="76734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1C23CA13">
            <w:pPr>
              <w:jc w:val="left"/>
              <w:rPr>
                <w:rFonts w:hint="default" w:ascii="微软雅黑" w:hAnsi="微软雅黑" w:eastAsia="微软雅黑" w:cs="微软雅黑"/>
                <w:b/>
                <w:bCs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uno control board</w:t>
            </w:r>
          </w:p>
        </w:tc>
        <w:tc>
          <w:tcPr>
            <w:tcW w:w="2840" w:type="dxa"/>
          </w:tcPr>
          <w:p w14:paraId="2CD86FCD">
            <w:pPr>
              <w:jc w:val="left"/>
              <w:rPr>
                <w:rFonts w:hint="eastAsia" w:ascii="微软雅黑" w:hAnsi="微软雅黑" w:eastAsia="微软雅黑" w:cs="微软雅黑"/>
                <w:b/>
                <w:bCs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Water flow sensor</w:t>
            </w:r>
          </w:p>
        </w:tc>
        <w:tc>
          <w:tcPr>
            <w:tcW w:w="2840" w:type="dxa"/>
          </w:tcPr>
          <w:p w14:paraId="24404F75">
            <w:pPr>
              <w:jc w:val="left"/>
              <w:rPr>
                <w:rFonts w:hint="eastAsia" w:ascii="微软雅黑" w:hAnsi="微软雅黑" w:eastAsia="微软雅黑" w:cs="微软雅黑"/>
                <w:b/>
                <w:bCs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LCD1602</w:t>
            </w:r>
          </w:p>
        </w:tc>
      </w:tr>
      <w:tr w14:paraId="171CF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3B180E2E">
            <w:pPr>
              <w:jc w:val="left"/>
              <w:rPr>
                <w:rFonts w:hint="eastAsia" w:ascii="微软雅黑" w:hAnsi="微软雅黑" w:eastAsia="微软雅黑" w:cs="微软雅黑"/>
                <w:b/>
                <w:bCs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5V</w:t>
            </w:r>
          </w:p>
        </w:tc>
        <w:tc>
          <w:tcPr>
            <w:tcW w:w="2840" w:type="dxa"/>
          </w:tcPr>
          <w:p w14:paraId="474C9018">
            <w:pPr>
              <w:jc w:val="left"/>
              <w:rPr>
                <w:rFonts w:hint="eastAsia" w:ascii="微软雅黑" w:hAnsi="微软雅黑" w:eastAsia="微软雅黑" w:cs="微软雅黑"/>
                <w:b/>
                <w:bCs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VCC(red)</w:t>
            </w:r>
          </w:p>
        </w:tc>
        <w:tc>
          <w:tcPr>
            <w:tcW w:w="2840" w:type="dxa"/>
          </w:tcPr>
          <w:p w14:paraId="2A344C7E">
            <w:pPr>
              <w:jc w:val="left"/>
              <w:rPr>
                <w:rFonts w:hint="eastAsia" w:ascii="微软雅黑" w:hAnsi="微软雅黑" w:eastAsia="微软雅黑" w:cs="微软雅黑"/>
                <w:b/>
                <w:bCs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VCC</w:t>
            </w:r>
          </w:p>
        </w:tc>
      </w:tr>
      <w:tr w14:paraId="23D60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57C2AB67">
            <w:pPr>
              <w:jc w:val="left"/>
              <w:rPr>
                <w:rFonts w:hint="eastAsia" w:ascii="微软雅黑" w:hAnsi="微软雅黑" w:eastAsia="微软雅黑" w:cs="微软雅黑"/>
                <w:b/>
                <w:bCs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GND</w:t>
            </w:r>
          </w:p>
        </w:tc>
        <w:tc>
          <w:tcPr>
            <w:tcW w:w="2840" w:type="dxa"/>
          </w:tcPr>
          <w:p w14:paraId="60A126EB">
            <w:pPr>
              <w:jc w:val="left"/>
              <w:rPr>
                <w:rFonts w:hint="eastAsia" w:ascii="微软雅黑" w:hAnsi="微软雅黑" w:eastAsia="微软雅黑" w:cs="微软雅黑"/>
                <w:b/>
                <w:bCs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GND(black)</w:t>
            </w:r>
          </w:p>
        </w:tc>
        <w:tc>
          <w:tcPr>
            <w:tcW w:w="2840" w:type="dxa"/>
          </w:tcPr>
          <w:p w14:paraId="724FCD74">
            <w:pPr>
              <w:jc w:val="left"/>
              <w:rPr>
                <w:rFonts w:hint="eastAsia" w:ascii="微软雅黑" w:hAnsi="微软雅黑" w:eastAsia="微软雅黑" w:cs="微软雅黑"/>
                <w:b/>
                <w:bCs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GND</w:t>
            </w:r>
          </w:p>
        </w:tc>
      </w:tr>
      <w:tr w14:paraId="157EB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08A74EB4">
            <w:pPr>
              <w:jc w:val="left"/>
              <w:rPr>
                <w:rFonts w:hint="eastAsia" w:ascii="微软雅黑" w:hAnsi="微软雅黑" w:eastAsia="微软雅黑" w:cs="微软雅黑"/>
                <w:b/>
                <w:bCs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SDA</w:t>
            </w:r>
          </w:p>
        </w:tc>
        <w:tc>
          <w:tcPr>
            <w:tcW w:w="2840" w:type="dxa"/>
          </w:tcPr>
          <w:p w14:paraId="7330C90E">
            <w:pPr>
              <w:jc w:val="left"/>
              <w:rPr>
                <w:rFonts w:hint="eastAsia" w:ascii="微软雅黑" w:hAnsi="微软雅黑" w:eastAsia="微软雅黑" w:cs="微软雅黑"/>
                <w:b/>
                <w:bCs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2840" w:type="dxa"/>
          </w:tcPr>
          <w:p w14:paraId="5F00D661">
            <w:pPr>
              <w:jc w:val="left"/>
              <w:rPr>
                <w:rFonts w:hint="eastAsia" w:ascii="微软雅黑" w:hAnsi="微软雅黑" w:eastAsia="微软雅黑" w:cs="微软雅黑"/>
                <w:b/>
                <w:bCs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SDA</w:t>
            </w:r>
          </w:p>
        </w:tc>
      </w:tr>
      <w:tr w14:paraId="3C113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102719D9">
            <w:pPr>
              <w:jc w:val="left"/>
              <w:rPr>
                <w:rFonts w:hint="eastAsia" w:ascii="微软雅黑" w:hAnsi="微软雅黑" w:eastAsia="微软雅黑" w:cs="微软雅黑"/>
                <w:b/>
                <w:bCs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SCL</w:t>
            </w:r>
          </w:p>
        </w:tc>
        <w:tc>
          <w:tcPr>
            <w:tcW w:w="2840" w:type="dxa"/>
          </w:tcPr>
          <w:p w14:paraId="76148493">
            <w:pPr>
              <w:jc w:val="left"/>
              <w:rPr>
                <w:rFonts w:hint="eastAsia" w:ascii="微软雅黑" w:hAnsi="微软雅黑" w:eastAsia="微软雅黑" w:cs="微软雅黑"/>
                <w:b/>
                <w:bCs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2840" w:type="dxa"/>
          </w:tcPr>
          <w:p w14:paraId="22085811">
            <w:pPr>
              <w:jc w:val="left"/>
              <w:rPr>
                <w:rFonts w:hint="eastAsia" w:ascii="微软雅黑" w:hAnsi="微软雅黑" w:eastAsia="微软雅黑" w:cs="微软雅黑"/>
                <w:b/>
                <w:bCs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SCL</w:t>
            </w:r>
          </w:p>
        </w:tc>
      </w:tr>
      <w:tr w14:paraId="2B6BD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17370296">
            <w:pPr>
              <w:jc w:val="left"/>
              <w:rPr>
                <w:rFonts w:hint="eastAsia" w:ascii="微软雅黑" w:hAnsi="微软雅黑" w:eastAsia="微软雅黑" w:cs="微软雅黑"/>
                <w:b/>
                <w:bCs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2</w:t>
            </w:r>
          </w:p>
        </w:tc>
        <w:tc>
          <w:tcPr>
            <w:tcW w:w="2840" w:type="dxa"/>
          </w:tcPr>
          <w:p w14:paraId="16A5ADA1">
            <w:pPr>
              <w:jc w:val="left"/>
              <w:rPr>
                <w:rFonts w:hint="eastAsia" w:ascii="微软雅黑" w:hAnsi="微软雅黑" w:eastAsia="微软雅黑" w:cs="微软雅黑"/>
                <w:b/>
                <w:bCs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S</w:t>
            </w: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ignal(yellow)</w:t>
            </w:r>
          </w:p>
        </w:tc>
        <w:tc>
          <w:tcPr>
            <w:tcW w:w="2840" w:type="dxa"/>
          </w:tcPr>
          <w:p w14:paraId="1DC455D0">
            <w:pPr>
              <w:jc w:val="left"/>
              <w:rPr>
                <w:rFonts w:hint="eastAsia" w:ascii="微软雅黑" w:hAnsi="微软雅黑" w:eastAsia="微软雅黑" w:cs="微软雅黑"/>
                <w:b/>
                <w:bCs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</w:tr>
    </w:tbl>
    <w:p w14:paraId="424EF5B5">
      <w:pPr>
        <w:jc w:val="left"/>
        <w:rPr>
          <w:rFonts w:hint="eastAsia" w:asciiTheme="minorEastAsia" w:hAnsiTheme="minorEastAsia" w:cstheme="minorEastAsia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</w:p>
    <w:p w14:paraId="205D8701">
      <w:pPr>
        <w:jc w:val="left"/>
        <w:rPr>
          <w:rFonts w:hint="eastAsia" w:asciiTheme="minorEastAsia" w:hAnsiTheme="minorEastAsia" w:cstheme="minorEastAsia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drawing>
          <wp:inline distT="0" distB="0" distL="114300" distR="114300">
            <wp:extent cx="5268595" cy="2506345"/>
            <wp:effectExtent l="0" t="0" r="8255" b="825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506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D87AFA">
      <w:pPr>
        <w:jc w:val="left"/>
        <w:rPr>
          <w:rFonts w:hint="eastAsia" w:asciiTheme="minorEastAsia" w:hAnsiTheme="minorEastAsia" w:cstheme="minorEastAsia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</w:p>
    <w:p w14:paraId="1A49ACF1">
      <w:pPr>
        <w:jc w:val="left"/>
        <w:rPr>
          <w:rFonts w:hint="eastAsia" w:asciiTheme="minorEastAsia" w:hAnsiTheme="minorEastAsia" w:cstheme="minorEastAsia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</w:p>
    <w:p w14:paraId="5F0021C5">
      <w:pPr>
        <w:pStyle w:val="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3.Test Code (Software Version: arduino-1.8.12)</w:t>
      </w:r>
    </w:p>
    <w:p w14:paraId="0E98B650">
      <w:pPr>
        <w:jc w:val="left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</w:pPr>
    </w:p>
    <w:p w14:paraId="03E28329">
      <w:pPr>
        <w:jc w:val="left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  <w:t>volatile int flow_frequency; // Measures flow sensor pulses</w:t>
      </w:r>
    </w:p>
    <w:p w14:paraId="21BCD670">
      <w:pPr>
        <w:jc w:val="left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  <w:t>// Calculated litres/hour</w:t>
      </w:r>
    </w:p>
    <w:p w14:paraId="130286DF">
      <w:pPr>
        <w:jc w:val="left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  <w:t>float vol = 0.0,l_minute;</w:t>
      </w:r>
    </w:p>
    <w:p w14:paraId="08801D05">
      <w:pPr>
        <w:jc w:val="left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  <w:t xml:space="preserve">unsigned char flowsensor = </w:t>
      </w:r>
      <w:r>
        <w:rPr>
          <w:rFonts w:hint="eastAsia" w:asciiTheme="minorEastAsia" w:hAnsiTheme="minorEastAsia" w:cstheme="minorEastAsia"/>
          <w:b/>
          <w:bCs/>
          <w:sz w:val="18"/>
          <w:szCs w:val="18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  <w:t>; // Sensor Input</w:t>
      </w:r>
    </w:p>
    <w:p w14:paraId="559175E7">
      <w:pPr>
        <w:jc w:val="left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  <w:t>unsigned long currentTime;</w:t>
      </w:r>
    </w:p>
    <w:p w14:paraId="25A5FF6A">
      <w:pPr>
        <w:jc w:val="left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  <w:t>unsigned long cloopTime;</w:t>
      </w:r>
    </w:p>
    <w:p w14:paraId="1FBA96E2">
      <w:pPr>
        <w:jc w:val="left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  <w:t xml:space="preserve">#include &lt;Wire.h&gt; </w:t>
      </w:r>
    </w:p>
    <w:p w14:paraId="2F71A9DD">
      <w:pPr>
        <w:jc w:val="left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  <w:t xml:space="preserve">#include &lt;LiquidCrystal_I2C.h&gt; </w:t>
      </w:r>
    </w:p>
    <w:p w14:paraId="72A4EE0D">
      <w:pPr>
        <w:jc w:val="left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  <w:t xml:space="preserve">LiquidCrystal_I2C lcd(0x27,16,2); </w:t>
      </w:r>
    </w:p>
    <w:p w14:paraId="39FBC12B">
      <w:pPr>
        <w:jc w:val="left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</w:pPr>
    </w:p>
    <w:p w14:paraId="0C4CB6BA">
      <w:pPr>
        <w:jc w:val="left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  <w:t>void flow () // Interrupt function</w:t>
      </w:r>
    </w:p>
    <w:p w14:paraId="242A7CCE">
      <w:pPr>
        <w:jc w:val="left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  <w:t>{</w:t>
      </w:r>
    </w:p>
    <w:p w14:paraId="6D1398B0">
      <w:pPr>
        <w:jc w:val="left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  <w:t xml:space="preserve">   flow_frequency++;</w:t>
      </w:r>
    </w:p>
    <w:p w14:paraId="3C6F0F24">
      <w:pPr>
        <w:jc w:val="left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  <w:t>}</w:t>
      </w:r>
    </w:p>
    <w:p w14:paraId="684070C2">
      <w:pPr>
        <w:jc w:val="left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</w:pPr>
    </w:p>
    <w:p w14:paraId="0C665490">
      <w:pPr>
        <w:jc w:val="left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  <w:t>void setup()</w:t>
      </w:r>
    </w:p>
    <w:p w14:paraId="732BBF12">
      <w:pPr>
        <w:jc w:val="left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  <w:t>{</w:t>
      </w:r>
    </w:p>
    <w:p w14:paraId="12B42BFF">
      <w:pPr>
        <w:jc w:val="left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  <w:t xml:space="preserve">   pinMode(flowsensor, INPUT);</w:t>
      </w:r>
    </w:p>
    <w:p w14:paraId="6A631730">
      <w:pPr>
        <w:jc w:val="left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  <w:t xml:space="preserve">   digitalWrite(flowsensor, HIGH); </w:t>
      </w:r>
    </w:p>
    <w:p w14:paraId="667705C2">
      <w:pPr>
        <w:jc w:val="left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  <w:t xml:space="preserve">   Serial.begin(9600);</w:t>
      </w:r>
    </w:p>
    <w:p w14:paraId="0565D6EA">
      <w:pPr>
        <w:jc w:val="left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  <w:t xml:space="preserve">   Wire.begin(); </w:t>
      </w:r>
    </w:p>
    <w:p w14:paraId="050CBBE9">
      <w:pPr>
        <w:jc w:val="left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  <w:t xml:space="preserve">   lcd.init();</w:t>
      </w:r>
    </w:p>
    <w:p w14:paraId="261C88C9">
      <w:pPr>
        <w:jc w:val="left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  <w:t xml:space="preserve">   lcd.backlight();</w:t>
      </w:r>
    </w:p>
    <w:p w14:paraId="47FFF376">
      <w:pPr>
        <w:jc w:val="left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  <w:t xml:space="preserve">   lcd.clear();</w:t>
      </w:r>
    </w:p>
    <w:p w14:paraId="02DA6987">
      <w:pPr>
        <w:jc w:val="left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  <w:t xml:space="preserve">   attachInterrupt(0, flow, RISING); // Setup Interrupt</w:t>
      </w:r>
    </w:p>
    <w:p w14:paraId="53BAE46C">
      <w:pPr>
        <w:jc w:val="left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  <w:t xml:space="preserve">   lcd.setCursor(0,0);</w:t>
      </w:r>
    </w:p>
    <w:p w14:paraId="1506A92E">
      <w:pPr>
        <w:jc w:val="left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  <w:t xml:space="preserve">   lcd.print("Water Flow Meter");</w:t>
      </w:r>
    </w:p>
    <w:p w14:paraId="4CEC174B">
      <w:pPr>
        <w:jc w:val="left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  <w:t xml:space="preserve">   lcd.setCursor(0,1);</w:t>
      </w:r>
    </w:p>
    <w:p w14:paraId="55F96DD1">
      <w:pPr>
        <w:jc w:val="left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  <w:t xml:space="preserve">   lcd.print("Circuit Digest");</w:t>
      </w:r>
    </w:p>
    <w:p w14:paraId="05BEE98A">
      <w:pPr>
        <w:jc w:val="left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  <w:t xml:space="preserve">   currentTime = millis();</w:t>
      </w:r>
    </w:p>
    <w:p w14:paraId="5F0FAA5D">
      <w:pPr>
        <w:jc w:val="left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  <w:t xml:space="preserve">   cloopTime = currentTime;</w:t>
      </w:r>
    </w:p>
    <w:p w14:paraId="54133EB3">
      <w:pPr>
        <w:jc w:val="left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  <w:t>}</w:t>
      </w:r>
    </w:p>
    <w:p w14:paraId="62997AE2">
      <w:pPr>
        <w:jc w:val="left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</w:pPr>
    </w:p>
    <w:p w14:paraId="5825022B">
      <w:pPr>
        <w:jc w:val="left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  <w:t>void loop ()</w:t>
      </w:r>
    </w:p>
    <w:p w14:paraId="381B4531">
      <w:pPr>
        <w:jc w:val="left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  <w:t>{</w:t>
      </w:r>
    </w:p>
    <w:p w14:paraId="0F5964CB">
      <w:pPr>
        <w:jc w:val="left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  <w:t xml:space="preserve">   currentTime = millis();</w:t>
      </w:r>
    </w:p>
    <w:p w14:paraId="7F1ACE76">
      <w:pPr>
        <w:jc w:val="left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  <w:t xml:space="preserve">   // Every second, calculate and print litres/hour</w:t>
      </w:r>
    </w:p>
    <w:p w14:paraId="5CBBD5CB">
      <w:pPr>
        <w:jc w:val="left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  <w:t xml:space="preserve">   if(currentTime &gt;= (cloopTime + 1000))</w:t>
      </w:r>
    </w:p>
    <w:p w14:paraId="3420FC9B">
      <w:pPr>
        <w:jc w:val="left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  <w:t xml:space="preserve">   {</w:t>
      </w:r>
    </w:p>
    <w:p w14:paraId="0F942930">
      <w:pPr>
        <w:jc w:val="left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  <w:t xml:space="preserve">    cloopTime = currentTime; // Updates cloopTime</w:t>
      </w:r>
    </w:p>
    <w:p w14:paraId="6D7FAA30">
      <w:pPr>
        <w:jc w:val="left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  <w:t xml:space="preserve">    if(flow_frequency != 0)</w:t>
      </w:r>
    </w:p>
    <w:p w14:paraId="6A3B08F9">
      <w:pPr>
        <w:jc w:val="left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  <w:t xml:space="preserve">    {</w:t>
      </w:r>
    </w:p>
    <w:p w14:paraId="41A1726B">
      <w:pPr>
        <w:jc w:val="left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  <w:t xml:space="preserve">      // Pulse frequency (Hz) = 7.5Q, Q is flow rate in L/min.</w:t>
      </w:r>
    </w:p>
    <w:p w14:paraId="52DBEB7B">
      <w:pPr>
        <w:jc w:val="left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  <w:t xml:space="preserve">      l_minute = (flow_frequency / 6.6); // (Pulse frequency x 60 min) / 7.5Q = flowrate in L/hour</w:t>
      </w:r>
    </w:p>
    <w:p w14:paraId="5EF43548">
      <w:pPr>
        <w:jc w:val="left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  <w:t xml:space="preserve">      lcd.clear();</w:t>
      </w:r>
    </w:p>
    <w:p w14:paraId="5AFC3825">
      <w:pPr>
        <w:jc w:val="left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  <w:t xml:space="preserve">      lcd.setCursor(0,0);</w:t>
      </w:r>
    </w:p>
    <w:p w14:paraId="707B1AB6">
      <w:pPr>
        <w:jc w:val="left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  <w:t xml:space="preserve">      lcd.print("Rate: ");</w:t>
      </w:r>
    </w:p>
    <w:p w14:paraId="0AE67A4B">
      <w:pPr>
        <w:jc w:val="left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  <w:t xml:space="preserve">      lcd.print(l_minute);</w:t>
      </w:r>
    </w:p>
    <w:p w14:paraId="27B87642">
      <w:pPr>
        <w:jc w:val="left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  <w:t xml:space="preserve">      lcd.print(" L/M");</w:t>
      </w:r>
    </w:p>
    <w:p w14:paraId="7CB3E30A">
      <w:pPr>
        <w:jc w:val="left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  <w:t xml:space="preserve">      l_minute = l_minute/60;</w:t>
      </w:r>
    </w:p>
    <w:p w14:paraId="67EB3E38">
      <w:pPr>
        <w:jc w:val="left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  <w:t xml:space="preserve">      lcd.setCursor(0,1);</w:t>
      </w:r>
    </w:p>
    <w:p w14:paraId="11BAEF9C">
      <w:pPr>
        <w:jc w:val="left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  <w:t xml:space="preserve">      vol = vol +l_minute;</w:t>
      </w:r>
    </w:p>
    <w:p w14:paraId="442ACD47">
      <w:pPr>
        <w:jc w:val="left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  <w:t xml:space="preserve">      lcd.print("Vol:");</w:t>
      </w:r>
    </w:p>
    <w:p w14:paraId="16BBEA06">
      <w:pPr>
        <w:jc w:val="left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  <w:t xml:space="preserve">      lcd.print(vol);</w:t>
      </w:r>
    </w:p>
    <w:p w14:paraId="5DB1F352">
      <w:pPr>
        <w:jc w:val="left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  <w:t xml:space="preserve">      lcd.print(" L");</w:t>
      </w:r>
    </w:p>
    <w:p w14:paraId="540C2B03">
      <w:pPr>
        <w:jc w:val="left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  <w:t xml:space="preserve">      flow_frequency = 0; // Reset Counter</w:t>
      </w:r>
    </w:p>
    <w:p w14:paraId="63B9A979">
      <w:pPr>
        <w:jc w:val="left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  <w:t xml:space="preserve">      Serial.print(l_minute, DEC); // Print litres/hour</w:t>
      </w:r>
    </w:p>
    <w:p w14:paraId="522A16E7">
      <w:pPr>
        <w:jc w:val="left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  <w:t xml:space="preserve">      Serial.println(" L/Sec");</w:t>
      </w:r>
    </w:p>
    <w:p w14:paraId="2061537A">
      <w:pPr>
        <w:jc w:val="left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  <w:t xml:space="preserve">    }</w:t>
      </w:r>
    </w:p>
    <w:p w14:paraId="6DF7792A">
      <w:pPr>
        <w:jc w:val="left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  <w:t xml:space="preserve">    else </w:t>
      </w:r>
    </w:p>
    <w:p w14:paraId="1BCF73D4">
      <w:pPr>
        <w:jc w:val="left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  <w:t xml:space="preserve">    {</w:t>
      </w:r>
    </w:p>
    <w:p w14:paraId="207A659A">
      <w:pPr>
        <w:jc w:val="left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  <w:t xml:space="preserve">      lcd.clear();</w:t>
      </w:r>
    </w:p>
    <w:p w14:paraId="69F2D4CF">
      <w:pPr>
        <w:jc w:val="left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  <w:t xml:space="preserve">      lcd.setCursor(0,0);</w:t>
      </w:r>
    </w:p>
    <w:p w14:paraId="5C593E3B">
      <w:pPr>
        <w:jc w:val="left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  <w:t xml:space="preserve">      lcd.print("Rate: ");</w:t>
      </w:r>
    </w:p>
    <w:p w14:paraId="3AFADCAF">
      <w:pPr>
        <w:jc w:val="left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  <w:t xml:space="preserve">      lcd.print( flow_frequency );</w:t>
      </w:r>
    </w:p>
    <w:p w14:paraId="0C039FB1">
      <w:pPr>
        <w:jc w:val="left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  <w:t xml:space="preserve">      lcd.print(" L/M");</w:t>
      </w:r>
    </w:p>
    <w:p w14:paraId="6EC2BCC8">
      <w:pPr>
        <w:jc w:val="left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  <w:t xml:space="preserve">      lcd.setCursor(0,1);</w:t>
      </w:r>
    </w:p>
    <w:p w14:paraId="05F77128">
      <w:pPr>
        <w:jc w:val="left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  <w:t xml:space="preserve">      lcd.print("Vol:");</w:t>
      </w:r>
    </w:p>
    <w:p w14:paraId="405D5DF2">
      <w:pPr>
        <w:jc w:val="left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  <w:t xml:space="preserve">      lcd.print(vol);</w:t>
      </w:r>
    </w:p>
    <w:p w14:paraId="2A8DC1F5">
      <w:pPr>
        <w:jc w:val="left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  <w:t xml:space="preserve">      lcd.print(" L");</w:t>
      </w:r>
    </w:p>
    <w:p w14:paraId="33B2ECC0">
      <w:pPr>
        <w:jc w:val="left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  <w:t xml:space="preserve">    }</w:t>
      </w:r>
    </w:p>
    <w:p w14:paraId="7848F894">
      <w:pPr>
        <w:jc w:val="left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  <w:t xml:space="preserve">   }</w:t>
      </w:r>
    </w:p>
    <w:p w14:paraId="7EF767BC">
      <w:pPr>
        <w:jc w:val="left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  <w:t xml:space="preserve"> }</w:t>
      </w:r>
    </w:p>
    <w:p w14:paraId="1B5D0895">
      <w:pPr>
        <w:jc w:val="left"/>
        <w:rPr>
          <w:rFonts w:hint="eastAsia"/>
          <w:b/>
          <w:bCs/>
          <w:sz w:val="21"/>
          <w:szCs w:val="21"/>
          <w:lang w:eastAsia="zh-CN"/>
        </w:rPr>
      </w:pPr>
    </w:p>
    <w:p w14:paraId="176E465E"/>
    <w:p w14:paraId="69BDE7D2"/>
    <w:p w14:paraId="75B62F74"/>
    <w:p w14:paraId="2CC374B9">
      <w:pPr>
        <w:pStyle w:val="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4.Test Result</w:t>
      </w:r>
    </w:p>
    <w:p w14:paraId="556D076E">
      <w:pPr>
        <w:jc w:val="left"/>
        <w:rPr>
          <w:rFonts w:hint="eastAsia" w:ascii="微软雅黑" w:hAnsi="微软雅黑" w:eastAsia="微软雅黑" w:cs="微软雅黑"/>
          <w:b w:val="0"/>
          <w:bCs w:val="0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After wiring up and uploading the code, put it in flowing water and power on. Then, the water flow rate and volume are displayed on the LCD, as shown below.</w:t>
      </w:r>
    </w:p>
    <w:p w14:paraId="277B56D0">
      <w:pPr>
        <w:rPr>
          <w:rFonts w:hint="eastAsia" w:eastAsiaTheme="minorEastAsia"/>
          <w:lang w:eastAsia="zh-CN"/>
        </w:rPr>
      </w:pPr>
      <w:r>
        <w:drawing>
          <wp:inline distT="0" distB="0" distL="114300" distR="114300">
            <wp:extent cx="5269230" cy="1902460"/>
            <wp:effectExtent l="0" t="0" r="7620" b="2540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902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D2292E">
    <w:pPr>
      <w:pStyle w:val="4"/>
      <w:jc w:val="center"/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503D1D3">
                          <w:pPr>
                            <w:pStyle w:val="4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lef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503D1D3">
                    <w:pPr>
                      <w:pStyle w:val="4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宋体"/>
        <w:sz w:val="24"/>
        <w:szCs w:val="24"/>
      </w:rPr>
      <w:t>https://www.keyesrobot.cn/</w:t>
    </w:r>
  </w:p>
  <w:p w14:paraId="4DCF4888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6D1FE8">
    <w:pPr>
      <w:pStyle w:val="5"/>
      <w:jc w:val="center"/>
      <w:rPr>
        <w:rFonts w:hint="default" w:eastAsiaTheme="minorEastAsia"/>
        <w:sz w:val="72"/>
        <w:szCs w:val="72"/>
        <w:lang w:val="en-US" w:eastAsia="zh-CN"/>
      </w:rPr>
    </w:pPr>
    <w:r>
      <w:rPr>
        <w:rFonts w:hint="eastAsia"/>
        <w:sz w:val="72"/>
        <w:szCs w:val="72"/>
        <w:lang w:val="en-US" w:eastAsia="zh-CN"/>
      </w:rPr>
      <w:t>Keyes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wMzg4N2E5NTMwYTJkNzI4ZGMyMDNmMmJhMjMzMTQifQ=="/>
  </w:docVars>
  <w:rsids>
    <w:rsidRoot w:val="00000000"/>
    <w:rsid w:val="0CD679BD"/>
    <w:rsid w:val="15747FCD"/>
    <w:rsid w:val="1AEE4B3A"/>
    <w:rsid w:val="204C622F"/>
    <w:rsid w:val="244F44FD"/>
    <w:rsid w:val="35BD2D6A"/>
    <w:rsid w:val="42C65C07"/>
    <w:rsid w:val="4FAB158B"/>
    <w:rsid w:val="50C26D84"/>
    <w:rsid w:val="52021BFA"/>
    <w:rsid w:val="543D44ED"/>
    <w:rsid w:val="5459657D"/>
    <w:rsid w:val="567C142C"/>
    <w:rsid w:val="58445B35"/>
    <w:rsid w:val="5919224F"/>
    <w:rsid w:val="5CF65041"/>
    <w:rsid w:val="61282A70"/>
    <w:rsid w:val="728F7B26"/>
    <w:rsid w:val="768323F2"/>
    <w:rsid w:val="79474CEA"/>
    <w:rsid w:val="7DEE1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379</Words>
  <Characters>2345</Characters>
  <Lines>0</Lines>
  <Paragraphs>0</Paragraphs>
  <TotalTime>22</TotalTime>
  <ScaleCrop>false</ScaleCrop>
  <LinksUpToDate>false</LinksUpToDate>
  <CharactersWithSpaces>2854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2021-07-22T06:06:00Z</dcterms:created>
  <dc:creator>Administrator</dc:creator>
  <cp:lastModifiedBy>@Rain</cp:lastModifiedBy>
  <dcterms:modified xsi:type="dcterms:W3CDTF">2025-02-08T02:08:13Z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34F3AF11DDEE435CA1E8858ABE374B2F</vt:lpwstr>
  </property>
  <property fmtid="{D5CDD505-2E9C-101B-9397-08002B2CF9AE}" pid="4" name="KSOTemplateDocerSaveRecord">
    <vt:lpwstr>eyJoZGlkIjoiMzkyNjgzNmNhZTA4N2IwYzFjYzc3YzkwOTkwZDYyZTEiLCJ1c2VySWQiOiI0MTgyMDg3NDcifQ==</vt:lpwstr>
  </property>
</Properties>
</file>